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887" w:rsidRPr="00BB4FE0" w:rsidRDefault="00D87C01" w:rsidP="00426F0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6A42" w:rsidRPr="00BB4FE0">
        <w:rPr>
          <w:rFonts w:ascii="Times New Roman" w:hAnsi="Times New Roman" w:cs="Times New Roman"/>
          <w:sz w:val="24"/>
          <w:szCs w:val="24"/>
        </w:rPr>
        <w:t>Управление образования администрации города Бузулука</w:t>
      </w:r>
    </w:p>
    <w:p w:rsidR="00566A42" w:rsidRPr="00BB4FE0" w:rsidRDefault="00566A42" w:rsidP="00426F0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B4FE0">
        <w:rPr>
          <w:rFonts w:ascii="Times New Roman" w:hAnsi="Times New Roman" w:cs="Times New Roman"/>
          <w:sz w:val="24"/>
          <w:szCs w:val="24"/>
        </w:rPr>
        <w:t>Муниципальное казенное учреждение города Бузулука «Центр развития образования города Бузулука»</w:t>
      </w:r>
    </w:p>
    <w:p w:rsidR="00566A42" w:rsidRDefault="00566A42" w:rsidP="00050D30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B4FE0" w:rsidRDefault="00BB4FE0" w:rsidP="00050D30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B4FE0" w:rsidRPr="00426F0C" w:rsidRDefault="00BB4FE0" w:rsidP="00050D30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66A42" w:rsidRPr="00426F0C" w:rsidRDefault="00566A42" w:rsidP="00426F0C">
      <w:pPr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26F0C">
        <w:rPr>
          <w:rFonts w:ascii="Times New Roman" w:hAnsi="Times New Roman" w:cs="Times New Roman"/>
          <w:b/>
          <w:sz w:val="32"/>
          <w:szCs w:val="28"/>
        </w:rPr>
        <w:t>Семинар-практикум</w:t>
      </w:r>
    </w:p>
    <w:p w:rsidR="00566A42" w:rsidRPr="00426F0C" w:rsidRDefault="00566A42" w:rsidP="00426F0C">
      <w:pPr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26F0C">
        <w:rPr>
          <w:rFonts w:ascii="Times New Roman" w:hAnsi="Times New Roman" w:cs="Times New Roman"/>
          <w:b/>
          <w:sz w:val="32"/>
          <w:szCs w:val="28"/>
        </w:rPr>
        <w:t>«Инновационная деятельность педагога как показатель профессионализма и ресурс повышения педагогического мастерства»</w:t>
      </w:r>
    </w:p>
    <w:p w:rsidR="00BB4FE0" w:rsidRPr="00426F0C" w:rsidRDefault="00BB4FE0" w:rsidP="00426F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66A42" w:rsidRPr="00426F0C" w:rsidRDefault="00566A42" w:rsidP="00426F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26F0C" w:rsidRDefault="00050D30" w:rsidP="00050D3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29161" cy="1932167"/>
            <wp:effectExtent l="0" t="0" r="5080" b="0"/>
            <wp:docPr id="1" name="Рисунок 1" descr="C:\Users\HOME\Downloads\Скачать-картинки-для-детского-сада-на-разные-темы-подборка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ownloads\Скачать-картинки-для-детского-сада-на-разные-темы-подборка-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8491" cy="1937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4FE0" w:rsidRPr="00426F0C" w:rsidRDefault="00BB4FE0" w:rsidP="00426F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66A42" w:rsidRPr="00426F0C" w:rsidRDefault="00566A42" w:rsidP="00426F0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26F0C" w:rsidRPr="00BB4FE0" w:rsidRDefault="00566A42" w:rsidP="00426F0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B4FE0">
        <w:rPr>
          <w:rFonts w:ascii="Times New Roman" w:hAnsi="Times New Roman" w:cs="Times New Roman"/>
          <w:sz w:val="24"/>
          <w:szCs w:val="24"/>
        </w:rPr>
        <w:t>Бузулук, 2020</w:t>
      </w:r>
      <w:r w:rsidR="002F283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B7395" w:rsidRPr="00EB7395" w:rsidRDefault="00566A42" w:rsidP="00426F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B7395">
        <w:rPr>
          <w:rFonts w:ascii="Times New Roman" w:hAnsi="Times New Roman" w:cs="Times New Roman"/>
          <w:sz w:val="28"/>
          <w:szCs w:val="28"/>
          <w:u w:val="single"/>
        </w:rPr>
        <w:lastRenderedPageBreak/>
        <w:t>Дата проведения:</w:t>
      </w:r>
      <w:r w:rsidRPr="00EB7395">
        <w:rPr>
          <w:rFonts w:ascii="Times New Roman" w:hAnsi="Times New Roman" w:cs="Times New Roman"/>
          <w:sz w:val="28"/>
          <w:szCs w:val="28"/>
        </w:rPr>
        <w:t xml:space="preserve"> 12 февраля 2020года</w:t>
      </w:r>
      <w:r w:rsidR="00EB7395" w:rsidRPr="00EB7395">
        <w:rPr>
          <w:rFonts w:ascii="Times New Roman" w:hAnsi="Times New Roman" w:cs="Times New Roman"/>
          <w:sz w:val="28"/>
          <w:szCs w:val="28"/>
        </w:rPr>
        <w:t>.</w:t>
      </w:r>
    </w:p>
    <w:p w:rsidR="00EB7395" w:rsidRDefault="00EB7395" w:rsidP="00426F0C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B7395" w:rsidRDefault="00566A42" w:rsidP="00426F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395">
        <w:rPr>
          <w:rFonts w:ascii="Times New Roman" w:hAnsi="Times New Roman" w:cs="Times New Roman"/>
          <w:sz w:val="28"/>
          <w:szCs w:val="28"/>
          <w:u w:val="single"/>
        </w:rPr>
        <w:t>Место проведения:</w:t>
      </w:r>
      <w:r w:rsidR="00BB4FE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BB4FE0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BB4FE0">
        <w:rPr>
          <w:rFonts w:ascii="Times New Roman" w:hAnsi="Times New Roman" w:cs="Times New Roman"/>
          <w:sz w:val="28"/>
          <w:szCs w:val="28"/>
        </w:rPr>
        <w:t xml:space="preserve">узулук,4 микрорайон, </w:t>
      </w:r>
      <w:r w:rsidRPr="00EB7395">
        <w:rPr>
          <w:rFonts w:ascii="Times New Roman" w:hAnsi="Times New Roman" w:cs="Times New Roman"/>
          <w:sz w:val="28"/>
          <w:szCs w:val="28"/>
        </w:rPr>
        <w:t xml:space="preserve">дом </w:t>
      </w:r>
      <w:r w:rsidR="00BB4FE0">
        <w:rPr>
          <w:rFonts w:ascii="Times New Roman" w:hAnsi="Times New Roman" w:cs="Times New Roman"/>
          <w:sz w:val="28"/>
          <w:szCs w:val="28"/>
        </w:rPr>
        <w:t xml:space="preserve">39 </w:t>
      </w:r>
      <w:r w:rsidRPr="00EB7395">
        <w:rPr>
          <w:rFonts w:ascii="Times New Roman" w:hAnsi="Times New Roman" w:cs="Times New Roman"/>
          <w:sz w:val="28"/>
          <w:szCs w:val="28"/>
        </w:rPr>
        <w:t>МДОБУ «Детский сад № 30»</w:t>
      </w:r>
      <w:r w:rsidR="00EB7395" w:rsidRPr="00EB7395">
        <w:rPr>
          <w:rFonts w:ascii="Times New Roman" w:hAnsi="Times New Roman" w:cs="Times New Roman"/>
          <w:sz w:val="28"/>
          <w:szCs w:val="28"/>
        </w:rPr>
        <w:t>.</w:t>
      </w:r>
    </w:p>
    <w:p w:rsidR="00EB7395" w:rsidRPr="00EB7395" w:rsidRDefault="00EB7395" w:rsidP="00426F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6A42" w:rsidRPr="00EB7395" w:rsidRDefault="00566A42" w:rsidP="00426F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395">
        <w:rPr>
          <w:rFonts w:ascii="Times New Roman" w:hAnsi="Times New Roman" w:cs="Times New Roman"/>
          <w:sz w:val="28"/>
          <w:szCs w:val="28"/>
          <w:u w:val="single"/>
        </w:rPr>
        <w:t>Категория участников:</w:t>
      </w:r>
      <w:r w:rsidRPr="00EB7395">
        <w:rPr>
          <w:rFonts w:ascii="Times New Roman" w:hAnsi="Times New Roman" w:cs="Times New Roman"/>
          <w:sz w:val="28"/>
          <w:szCs w:val="28"/>
        </w:rPr>
        <w:t xml:space="preserve"> воспитатели дошкольных образовательных учреждений города Бузулука.</w:t>
      </w:r>
    </w:p>
    <w:p w:rsidR="00426F0C" w:rsidRDefault="00426F0C" w:rsidP="00426F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7395" w:rsidRPr="00EB7395" w:rsidRDefault="00EB7395" w:rsidP="00426F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7395" w:rsidRDefault="00566A42" w:rsidP="00EB7395">
      <w:pPr>
        <w:contextualSpacing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EB7395">
        <w:rPr>
          <w:rFonts w:ascii="Times New Roman" w:hAnsi="Times New Roman" w:cs="Times New Roman"/>
          <w:b/>
          <w:sz w:val="36"/>
          <w:szCs w:val="28"/>
        </w:rPr>
        <w:t>Программа семинара-практикума:</w:t>
      </w:r>
    </w:p>
    <w:p w:rsidR="00EB7395" w:rsidRPr="00EB7395" w:rsidRDefault="00EB7395" w:rsidP="00EB7395">
      <w:pPr>
        <w:contextualSpacing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566A42" w:rsidRPr="00EB7395" w:rsidRDefault="00566A42" w:rsidP="00426F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395">
        <w:rPr>
          <w:rFonts w:ascii="Times New Roman" w:hAnsi="Times New Roman" w:cs="Times New Roman"/>
          <w:sz w:val="28"/>
          <w:szCs w:val="28"/>
        </w:rPr>
        <w:t>13:00 – 13:10     «Инновационная деятельность педагога как показатель профессионализма и ресурс повышения педагогического мастерства»</w:t>
      </w:r>
    </w:p>
    <w:p w:rsidR="00EB7395" w:rsidRDefault="00566A42" w:rsidP="00426F0C">
      <w:pPr>
        <w:contextualSpacing/>
        <w:jc w:val="right"/>
        <w:rPr>
          <w:rFonts w:ascii="Times New Roman" w:hAnsi="Times New Roman" w:cs="Times New Roman"/>
          <w:sz w:val="24"/>
          <w:szCs w:val="28"/>
        </w:rPr>
      </w:pPr>
      <w:r w:rsidRPr="00EB7395">
        <w:rPr>
          <w:rFonts w:ascii="Times New Roman" w:hAnsi="Times New Roman" w:cs="Times New Roman"/>
          <w:sz w:val="24"/>
          <w:szCs w:val="28"/>
        </w:rPr>
        <w:t xml:space="preserve">Воспитатель </w:t>
      </w:r>
    </w:p>
    <w:p w:rsidR="00566A42" w:rsidRPr="00EB7395" w:rsidRDefault="00566A42" w:rsidP="00426F0C">
      <w:pPr>
        <w:contextualSpacing/>
        <w:jc w:val="right"/>
        <w:rPr>
          <w:rFonts w:ascii="Times New Roman" w:hAnsi="Times New Roman" w:cs="Times New Roman"/>
          <w:sz w:val="24"/>
          <w:szCs w:val="28"/>
        </w:rPr>
      </w:pPr>
      <w:r w:rsidRPr="00EB7395">
        <w:rPr>
          <w:rFonts w:ascii="Times New Roman" w:hAnsi="Times New Roman" w:cs="Times New Roman"/>
          <w:sz w:val="24"/>
          <w:szCs w:val="28"/>
        </w:rPr>
        <w:t>МДОБУ «</w:t>
      </w:r>
      <w:r w:rsidR="00426F0C" w:rsidRPr="00EB7395">
        <w:rPr>
          <w:rFonts w:ascii="Times New Roman" w:hAnsi="Times New Roman" w:cs="Times New Roman"/>
          <w:sz w:val="24"/>
          <w:szCs w:val="28"/>
        </w:rPr>
        <w:t>Детский сад №25</w:t>
      </w:r>
      <w:r w:rsidRPr="00EB7395">
        <w:rPr>
          <w:rFonts w:ascii="Times New Roman" w:hAnsi="Times New Roman" w:cs="Times New Roman"/>
          <w:sz w:val="24"/>
          <w:szCs w:val="28"/>
        </w:rPr>
        <w:t>»</w:t>
      </w:r>
    </w:p>
    <w:p w:rsidR="00426F0C" w:rsidRDefault="00566A42" w:rsidP="00EB7395">
      <w:pPr>
        <w:contextualSpacing/>
        <w:jc w:val="right"/>
        <w:rPr>
          <w:rFonts w:ascii="Times New Roman" w:hAnsi="Times New Roman" w:cs="Times New Roman"/>
          <w:sz w:val="24"/>
          <w:szCs w:val="28"/>
        </w:rPr>
      </w:pPr>
      <w:proofErr w:type="spellStart"/>
      <w:r w:rsidRPr="00EB7395">
        <w:rPr>
          <w:rFonts w:ascii="Times New Roman" w:hAnsi="Times New Roman" w:cs="Times New Roman"/>
          <w:sz w:val="24"/>
          <w:szCs w:val="28"/>
        </w:rPr>
        <w:t>Груднова</w:t>
      </w:r>
      <w:proofErr w:type="spellEnd"/>
      <w:r w:rsidRPr="00EB7395">
        <w:rPr>
          <w:rFonts w:ascii="Times New Roman" w:hAnsi="Times New Roman" w:cs="Times New Roman"/>
          <w:sz w:val="24"/>
          <w:szCs w:val="28"/>
        </w:rPr>
        <w:t xml:space="preserve"> Ю</w:t>
      </w:r>
      <w:r w:rsidR="00222B8B" w:rsidRPr="00EB7395">
        <w:rPr>
          <w:rFonts w:ascii="Times New Roman" w:hAnsi="Times New Roman" w:cs="Times New Roman"/>
          <w:sz w:val="24"/>
          <w:szCs w:val="28"/>
        </w:rPr>
        <w:t>лия Николаевна</w:t>
      </w:r>
      <w:r w:rsidR="00426F0C" w:rsidRPr="00EB7395">
        <w:rPr>
          <w:rFonts w:ascii="Times New Roman" w:hAnsi="Times New Roman" w:cs="Times New Roman"/>
          <w:sz w:val="24"/>
          <w:szCs w:val="28"/>
        </w:rPr>
        <w:t>.</w:t>
      </w:r>
    </w:p>
    <w:p w:rsidR="00EB7395" w:rsidRDefault="00EB7395" w:rsidP="00EB7395">
      <w:pPr>
        <w:contextualSpacing/>
        <w:jc w:val="right"/>
        <w:rPr>
          <w:rFonts w:ascii="Times New Roman" w:hAnsi="Times New Roman" w:cs="Times New Roman"/>
          <w:sz w:val="24"/>
          <w:szCs w:val="28"/>
        </w:rPr>
      </w:pPr>
    </w:p>
    <w:p w:rsidR="00EB7395" w:rsidRPr="00EB7395" w:rsidRDefault="00EB7395" w:rsidP="00EB7395">
      <w:pPr>
        <w:contextualSpacing/>
        <w:jc w:val="right"/>
        <w:rPr>
          <w:rFonts w:ascii="Times New Roman" w:hAnsi="Times New Roman" w:cs="Times New Roman"/>
          <w:sz w:val="24"/>
          <w:szCs w:val="28"/>
        </w:rPr>
      </w:pPr>
    </w:p>
    <w:p w:rsidR="00EB7395" w:rsidRPr="00EB7395" w:rsidRDefault="00BB4FE0" w:rsidP="00426F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13:10 – 13:35</w:t>
      </w:r>
      <w:r w:rsidR="00222B8B" w:rsidRPr="00EB7395">
        <w:rPr>
          <w:rFonts w:ascii="Times New Roman" w:hAnsi="Times New Roman" w:cs="Times New Roman"/>
          <w:sz w:val="28"/>
          <w:szCs w:val="28"/>
        </w:rPr>
        <w:t xml:space="preserve">   «Технологии взаимодействия с детьми»</w:t>
      </w:r>
      <w:r w:rsidR="00EB7395">
        <w:rPr>
          <w:rFonts w:ascii="Times New Roman" w:hAnsi="Times New Roman" w:cs="Times New Roman"/>
          <w:sz w:val="28"/>
          <w:szCs w:val="28"/>
        </w:rPr>
        <w:t>:</w:t>
      </w:r>
    </w:p>
    <w:p w:rsidR="00222B8B" w:rsidRPr="00EB7395" w:rsidRDefault="00222B8B" w:rsidP="00426F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395">
        <w:rPr>
          <w:rFonts w:ascii="Times New Roman" w:hAnsi="Times New Roman" w:cs="Times New Roman"/>
          <w:sz w:val="28"/>
          <w:szCs w:val="28"/>
        </w:rPr>
        <w:t xml:space="preserve">– </w:t>
      </w:r>
      <w:r w:rsidR="00BE52A5" w:rsidRPr="00EB739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B7395">
        <w:rPr>
          <w:rFonts w:ascii="Times New Roman" w:hAnsi="Times New Roman" w:cs="Times New Roman"/>
          <w:sz w:val="28"/>
          <w:szCs w:val="28"/>
        </w:rPr>
        <w:t>Сказкотерапия</w:t>
      </w:r>
      <w:proofErr w:type="spellEnd"/>
      <w:r w:rsidRPr="00EB7395">
        <w:rPr>
          <w:rFonts w:ascii="Times New Roman" w:hAnsi="Times New Roman" w:cs="Times New Roman"/>
          <w:sz w:val="28"/>
          <w:szCs w:val="28"/>
        </w:rPr>
        <w:t xml:space="preserve"> как одна из технологий </w:t>
      </w:r>
      <w:proofErr w:type="spellStart"/>
      <w:r w:rsidRPr="00EB7395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EB7395">
        <w:rPr>
          <w:rFonts w:ascii="Times New Roman" w:hAnsi="Times New Roman" w:cs="Times New Roman"/>
          <w:sz w:val="28"/>
          <w:szCs w:val="28"/>
        </w:rPr>
        <w:t xml:space="preserve"> в ДОУ</w:t>
      </w:r>
      <w:r w:rsidR="00BE52A5" w:rsidRPr="00EB7395">
        <w:rPr>
          <w:rFonts w:ascii="Times New Roman" w:hAnsi="Times New Roman" w:cs="Times New Roman"/>
          <w:sz w:val="28"/>
          <w:szCs w:val="28"/>
        </w:rPr>
        <w:t>»</w:t>
      </w:r>
      <w:r w:rsidRPr="00EB7395">
        <w:rPr>
          <w:rFonts w:ascii="Times New Roman" w:hAnsi="Times New Roman" w:cs="Times New Roman"/>
          <w:sz w:val="28"/>
          <w:szCs w:val="28"/>
        </w:rPr>
        <w:t>;</w:t>
      </w:r>
    </w:p>
    <w:p w:rsidR="00222B8B" w:rsidRPr="00EB7395" w:rsidRDefault="00222B8B" w:rsidP="00426F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395">
        <w:rPr>
          <w:rFonts w:ascii="Times New Roman" w:hAnsi="Times New Roman" w:cs="Times New Roman"/>
          <w:sz w:val="28"/>
          <w:szCs w:val="28"/>
        </w:rPr>
        <w:t>–</w:t>
      </w:r>
      <w:r w:rsidR="00F045A8">
        <w:rPr>
          <w:rFonts w:ascii="Times New Roman" w:hAnsi="Times New Roman" w:cs="Times New Roman"/>
          <w:sz w:val="28"/>
          <w:szCs w:val="28"/>
        </w:rPr>
        <w:t xml:space="preserve">  </w:t>
      </w:r>
      <w:r w:rsidRPr="00EB7395">
        <w:rPr>
          <w:rFonts w:ascii="Times New Roman" w:hAnsi="Times New Roman" w:cs="Times New Roman"/>
          <w:sz w:val="28"/>
          <w:szCs w:val="28"/>
        </w:rPr>
        <w:t xml:space="preserve"> </w:t>
      </w:r>
      <w:r w:rsidR="00BE52A5" w:rsidRPr="00EB7395">
        <w:rPr>
          <w:rFonts w:ascii="Times New Roman" w:hAnsi="Times New Roman" w:cs="Times New Roman"/>
          <w:sz w:val="28"/>
          <w:szCs w:val="28"/>
        </w:rPr>
        <w:t>«</w:t>
      </w:r>
      <w:r w:rsidRPr="00EB7395">
        <w:rPr>
          <w:rFonts w:ascii="Times New Roman" w:hAnsi="Times New Roman" w:cs="Times New Roman"/>
          <w:sz w:val="28"/>
          <w:szCs w:val="28"/>
        </w:rPr>
        <w:t>Технология концентрированного обучения</w:t>
      </w:r>
      <w:r w:rsidR="00BE52A5" w:rsidRPr="00EB7395">
        <w:rPr>
          <w:rFonts w:ascii="Times New Roman" w:hAnsi="Times New Roman" w:cs="Times New Roman"/>
          <w:sz w:val="28"/>
          <w:szCs w:val="28"/>
        </w:rPr>
        <w:t>»</w:t>
      </w:r>
      <w:r w:rsidRPr="00EB7395">
        <w:rPr>
          <w:rFonts w:ascii="Times New Roman" w:hAnsi="Times New Roman" w:cs="Times New Roman"/>
          <w:sz w:val="28"/>
          <w:szCs w:val="28"/>
        </w:rPr>
        <w:t>;</w:t>
      </w:r>
    </w:p>
    <w:p w:rsidR="00222B8B" w:rsidRPr="00EB7395" w:rsidRDefault="00222B8B" w:rsidP="00426F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395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BE52A5" w:rsidRPr="00EB7395">
        <w:rPr>
          <w:rFonts w:ascii="Times New Roman" w:hAnsi="Times New Roman" w:cs="Times New Roman"/>
          <w:sz w:val="28"/>
          <w:szCs w:val="28"/>
        </w:rPr>
        <w:t xml:space="preserve"> «</w:t>
      </w:r>
      <w:r w:rsidRPr="00EB7395">
        <w:rPr>
          <w:rFonts w:ascii="Times New Roman" w:hAnsi="Times New Roman" w:cs="Times New Roman"/>
          <w:sz w:val="28"/>
          <w:szCs w:val="28"/>
        </w:rPr>
        <w:t>Бинарное обучение как форма организации образовательной деятельности в</w:t>
      </w:r>
      <w:r w:rsidR="00BB4FE0">
        <w:rPr>
          <w:rFonts w:ascii="Times New Roman" w:hAnsi="Times New Roman" w:cs="Times New Roman"/>
          <w:sz w:val="28"/>
          <w:szCs w:val="28"/>
        </w:rPr>
        <w:t xml:space="preserve"> </w:t>
      </w:r>
      <w:r w:rsidRPr="00EB7395">
        <w:rPr>
          <w:rFonts w:ascii="Times New Roman" w:hAnsi="Times New Roman" w:cs="Times New Roman"/>
          <w:sz w:val="28"/>
          <w:szCs w:val="28"/>
        </w:rPr>
        <w:t>условиях реализации ФГОС</w:t>
      </w:r>
      <w:r w:rsidR="00BE52A5" w:rsidRPr="00EB7395">
        <w:rPr>
          <w:rFonts w:ascii="Times New Roman" w:hAnsi="Times New Roman" w:cs="Times New Roman"/>
          <w:sz w:val="28"/>
          <w:szCs w:val="28"/>
        </w:rPr>
        <w:t>»</w:t>
      </w:r>
      <w:r w:rsidRPr="00EB7395">
        <w:rPr>
          <w:rFonts w:ascii="Times New Roman" w:hAnsi="Times New Roman" w:cs="Times New Roman"/>
          <w:sz w:val="28"/>
          <w:szCs w:val="28"/>
        </w:rPr>
        <w:t>.</w:t>
      </w:r>
    </w:p>
    <w:p w:rsidR="00EB7395" w:rsidRPr="00EB7395" w:rsidRDefault="00426F0C" w:rsidP="00BE52A5">
      <w:pPr>
        <w:contextualSpacing/>
        <w:jc w:val="right"/>
        <w:rPr>
          <w:rFonts w:ascii="Times New Roman" w:hAnsi="Times New Roman" w:cs="Times New Roman"/>
          <w:sz w:val="24"/>
          <w:szCs w:val="28"/>
        </w:rPr>
      </w:pPr>
      <w:r w:rsidRPr="00EB7395">
        <w:rPr>
          <w:rFonts w:ascii="Times New Roman" w:hAnsi="Times New Roman" w:cs="Times New Roman"/>
          <w:sz w:val="24"/>
          <w:szCs w:val="28"/>
        </w:rPr>
        <w:t xml:space="preserve">Старший воспитатель </w:t>
      </w:r>
    </w:p>
    <w:p w:rsidR="00426F0C" w:rsidRPr="00EB7395" w:rsidRDefault="00426F0C" w:rsidP="00BE52A5">
      <w:pPr>
        <w:contextualSpacing/>
        <w:jc w:val="right"/>
        <w:rPr>
          <w:rFonts w:ascii="Times New Roman" w:hAnsi="Times New Roman" w:cs="Times New Roman"/>
          <w:sz w:val="24"/>
          <w:szCs w:val="28"/>
        </w:rPr>
      </w:pPr>
      <w:r w:rsidRPr="00EB7395">
        <w:rPr>
          <w:rFonts w:ascii="Times New Roman" w:hAnsi="Times New Roman" w:cs="Times New Roman"/>
          <w:sz w:val="24"/>
          <w:szCs w:val="28"/>
        </w:rPr>
        <w:t>МДОБУ «Детский сад №12»</w:t>
      </w:r>
    </w:p>
    <w:p w:rsidR="00426F0C" w:rsidRPr="00EB7395" w:rsidRDefault="00426F0C" w:rsidP="00BE52A5">
      <w:pPr>
        <w:contextualSpacing/>
        <w:jc w:val="right"/>
        <w:rPr>
          <w:rFonts w:ascii="Times New Roman" w:hAnsi="Times New Roman" w:cs="Times New Roman"/>
          <w:sz w:val="24"/>
          <w:szCs w:val="28"/>
        </w:rPr>
      </w:pPr>
      <w:r w:rsidRPr="00EB7395">
        <w:rPr>
          <w:rFonts w:ascii="Times New Roman" w:hAnsi="Times New Roman" w:cs="Times New Roman"/>
          <w:sz w:val="24"/>
          <w:szCs w:val="28"/>
        </w:rPr>
        <w:t>Мануйлова Ольга Николаевна.</w:t>
      </w:r>
    </w:p>
    <w:p w:rsidR="00BE52A5" w:rsidRDefault="00BE52A5" w:rsidP="00BE52A5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B7395" w:rsidRPr="00EB7395" w:rsidRDefault="00EB7395" w:rsidP="00BE52A5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22B8B" w:rsidRPr="00EB7395" w:rsidRDefault="00BB4FE0" w:rsidP="00426F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13:35 – 14:0</w:t>
      </w:r>
      <w:r w:rsidR="00222B8B" w:rsidRPr="00EB7395">
        <w:rPr>
          <w:rFonts w:ascii="Times New Roman" w:hAnsi="Times New Roman" w:cs="Times New Roman"/>
          <w:sz w:val="28"/>
          <w:szCs w:val="28"/>
        </w:rPr>
        <w:t>0 «Технологии взаимодействия с родителями»</w:t>
      </w:r>
    </w:p>
    <w:p w:rsidR="00222B8B" w:rsidRPr="00EB7395" w:rsidRDefault="00222B8B" w:rsidP="00426F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395">
        <w:rPr>
          <w:rFonts w:ascii="Times New Roman" w:hAnsi="Times New Roman" w:cs="Times New Roman"/>
          <w:sz w:val="28"/>
          <w:szCs w:val="28"/>
        </w:rPr>
        <w:t xml:space="preserve">– </w:t>
      </w:r>
      <w:r w:rsidR="00905B82">
        <w:rPr>
          <w:rFonts w:ascii="Times New Roman" w:hAnsi="Times New Roman" w:cs="Times New Roman"/>
          <w:sz w:val="28"/>
          <w:szCs w:val="28"/>
        </w:rPr>
        <w:t xml:space="preserve">  </w:t>
      </w:r>
      <w:r w:rsidR="00F045A8">
        <w:rPr>
          <w:rFonts w:ascii="Times New Roman" w:hAnsi="Times New Roman" w:cs="Times New Roman"/>
          <w:sz w:val="28"/>
          <w:szCs w:val="28"/>
        </w:rPr>
        <w:t xml:space="preserve"> </w:t>
      </w:r>
      <w:r w:rsidR="00BE52A5" w:rsidRPr="00EB739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26F0C" w:rsidRPr="00EB7395">
        <w:rPr>
          <w:rFonts w:ascii="Times New Roman" w:hAnsi="Times New Roman" w:cs="Times New Roman"/>
          <w:sz w:val="28"/>
          <w:szCs w:val="28"/>
        </w:rPr>
        <w:t>Коучинг-технология</w:t>
      </w:r>
      <w:proofErr w:type="spellEnd"/>
      <w:r w:rsidR="00BE52A5" w:rsidRPr="00EB7395">
        <w:rPr>
          <w:rFonts w:ascii="Times New Roman" w:hAnsi="Times New Roman" w:cs="Times New Roman"/>
          <w:sz w:val="28"/>
          <w:szCs w:val="28"/>
        </w:rPr>
        <w:t>»</w:t>
      </w:r>
      <w:r w:rsidR="00426F0C" w:rsidRPr="00EB7395">
        <w:rPr>
          <w:rFonts w:ascii="Times New Roman" w:hAnsi="Times New Roman" w:cs="Times New Roman"/>
          <w:sz w:val="28"/>
          <w:szCs w:val="28"/>
        </w:rPr>
        <w:t>;</w:t>
      </w:r>
    </w:p>
    <w:p w:rsidR="00426F0C" w:rsidRPr="00EB7395" w:rsidRDefault="00426F0C" w:rsidP="00426F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7395">
        <w:rPr>
          <w:rFonts w:ascii="Times New Roman" w:hAnsi="Times New Roman" w:cs="Times New Roman"/>
          <w:sz w:val="28"/>
          <w:szCs w:val="28"/>
        </w:rPr>
        <w:t xml:space="preserve">– </w:t>
      </w:r>
      <w:r w:rsidR="00BE52A5" w:rsidRPr="00EB739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B069A">
        <w:rPr>
          <w:rFonts w:ascii="Times New Roman" w:hAnsi="Times New Roman" w:cs="Times New Roman"/>
          <w:sz w:val="28"/>
          <w:szCs w:val="28"/>
        </w:rPr>
        <w:t>Фасил</w:t>
      </w:r>
      <w:r w:rsidRPr="00EB7395">
        <w:rPr>
          <w:rFonts w:ascii="Times New Roman" w:hAnsi="Times New Roman" w:cs="Times New Roman"/>
          <w:sz w:val="28"/>
          <w:szCs w:val="28"/>
        </w:rPr>
        <w:t>итативные</w:t>
      </w:r>
      <w:proofErr w:type="spellEnd"/>
      <w:r w:rsidRPr="00EB7395">
        <w:rPr>
          <w:rFonts w:ascii="Times New Roman" w:hAnsi="Times New Roman" w:cs="Times New Roman"/>
          <w:sz w:val="28"/>
          <w:szCs w:val="28"/>
        </w:rPr>
        <w:t xml:space="preserve"> технологии в работе с родителями</w:t>
      </w:r>
      <w:r w:rsidR="00BE52A5" w:rsidRPr="00EB7395">
        <w:rPr>
          <w:rFonts w:ascii="Times New Roman" w:hAnsi="Times New Roman" w:cs="Times New Roman"/>
          <w:sz w:val="28"/>
          <w:szCs w:val="28"/>
        </w:rPr>
        <w:t>»</w:t>
      </w:r>
      <w:r w:rsidRPr="00EB7395">
        <w:rPr>
          <w:rFonts w:ascii="Times New Roman" w:hAnsi="Times New Roman" w:cs="Times New Roman"/>
          <w:sz w:val="28"/>
          <w:szCs w:val="28"/>
        </w:rPr>
        <w:t>.</w:t>
      </w:r>
    </w:p>
    <w:p w:rsidR="00EB7395" w:rsidRDefault="00BE52A5" w:rsidP="00BE52A5">
      <w:pPr>
        <w:contextualSpacing/>
        <w:jc w:val="right"/>
        <w:rPr>
          <w:rFonts w:ascii="Times New Roman" w:hAnsi="Times New Roman" w:cs="Times New Roman"/>
          <w:sz w:val="24"/>
          <w:szCs w:val="28"/>
        </w:rPr>
      </w:pPr>
      <w:r w:rsidRPr="00EB7395">
        <w:rPr>
          <w:rFonts w:ascii="Times New Roman" w:hAnsi="Times New Roman" w:cs="Times New Roman"/>
          <w:sz w:val="24"/>
          <w:szCs w:val="28"/>
        </w:rPr>
        <w:t xml:space="preserve">Старший воспитатель </w:t>
      </w:r>
    </w:p>
    <w:p w:rsidR="00222B8B" w:rsidRPr="00EB7395" w:rsidRDefault="00BE52A5" w:rsidP="00BE52A5">
      <w:pPr>
        <w:contextualSpacing/>
        <w:jc w:val="right"/>
        <w:rPr>
          <w:rFonts w:ascii="Times New Roman" w:hAnsi="Times New Roman" w:cs="Times New Roman"/>
          <w:sz w:val="24"/>
          <w:szCs w:val="28"/>
        </w:rPr>
      </w:pPr>
      <w:r w:rsidRPr="00EB7395">
        <w:rPr>
          <w:rFonts w:ascii="Times New Roman" w:hAnsi="Times New Roman" w:cs="Times New Roman"/>
          <w:sz w:val="24"/>
          <w:szCs w:val="28"/>
        </w:rPr>
        <w:t>МДОБУ «Детский сад №30»</w:t>
      </w:r>
    </w:p>
    <w:p w:rsidR="00BE52A5" w:rsidRDefault="00BE52A5" w:rsidP="00BE52A5">
      <w:pPr>
        <w:contextualSpacing/>
        <w:jc w:val="right"/>
        <w:rPr>
          <w:rFonts w:ascii="Times New Roman" w:hAnsi="Times New Roman" w:cs="Times New Roman"/>
          <w:sz w:val="24"/>
          <w:szCs w:val="28"/>
        </w:rPr>
      </w:pPr>
      <w:r w:rsidRPr="00EB7395">
        <w:rPr>
          <w:rFonts w:ascii="Times New Roman" w:hAnsi="Times New Roman" w:cs="Times New Roman"/>
          <w:sz w:val="24"/>
          <w:szCs w:val="28"/>
        </w:rPr>
        <w:t>Ефимова Елена Александровна.</w:t>
      </w:r>
    </w:p>
    <w:p w:rsidR="00EB7395" w:rsidRDefault="00EB7395" w:rsidP="00BE52A5">
      <w:pPr>
        <w:contextualSpacing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>
            <wp:extent cx="3904090" cy="2202511"/>
            <wp:effectExtent l="0" t="0" r="1270" b="7620"/>
            <wp:docPr id="2" name="Рисунок 2" descr="C:\Users\HOME\Downloads\176411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ownloads\1764117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885" cy="2203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395" w:rsidRPr="00EB7395" w:rsidRDefault="00EB7395" w:rsidP="00BE52A5">
      <w:pPr>
        <w:contextualSpacing/>
        <w:jc w:val="right"/>
        <w:rPr>
          <w:rFonts w:ascii="Times New Roman" w:hAnsi="Times New Roman" w:cs="Times New Roman"/>
          <w:sz w:val="24"/>
          <w:szCs w:val="28"/>
        </w:rPr>
      </w:pPr>
    </w:p>
    <w:sectPr w:rsidR="00EB7395" w:rsidRPr="00EB7395" w:rsidSect="00833EF6">
      <w:pgSz w:w="8419" w:h="11906" w:orient="landscape" w:code="9"/>
      <w:pgMar w:top="851" w:right="1134" w:bottom="1701" w:left="1134" w:header="709" w:footer="709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bookFoldPrinting/>
  <w:characterSpacingControl w:val="doNotCompress"/>
  <w:compat/>
  <w:rsids>
    <w:rsidRoot w:val="00B81960"/>
    <w:rsid w:val="00050D30"/>
    <w:rsid w:val="001340DC"/>
    <w:rsid w:val="00222B8B"/>
    <w:rsid w:val="002B069A"/>
    <w:rsid w:val="002F2839"/>
    <w:rsid w:val="00426F0C"/>
    <w:rsid w:val="004366A2"/>
    <w:rsid w:val="00566A42"/>
    <w:rsid w:val="00833EF6"/>
    <w:rsid w:val="008C672F"/>
    <w:rsid w:val="00905B82"/>
    <w:rsid w:val="00937E35"/>
    <w:rsid w:val="00AC5528"/>
    <w:rsid w:val="00B81960"/>
    <w:rsid w:val="00BA1BF4"/>
    <w:rsid w:val="00BB4FE0"/>
    <w:rsid w:val="00BE52A5"/>
    <w:rsid w:val="00D61D32"/>
    <w:rsid w:val="00D8054F"/>
    <w:rsid w:val="00D87C01"/>
    <w:rsid w:val="00EB7395"/>
    <w:rsid w:val="00F045A8"/>
    <w:rsid w:val="00F652E8"/>
    <w:rsid w:val="00FC0E8C"/>
    <w:rsid w:val="00FF3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D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0D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0D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NewsPrint">
  <a:themeElements>
    <a:clrScheme name="NewsPrint">
      <a:dk1>
        <a:sysClr val="windowText" lastClr="000000"/>
      </a:dk1>
      <a:lt1>
        <a:sysClr val="window" lastClr="FFFFFF"/>
      </a:lt1>
      <a:dk2>
        <a:srgbClr val="303030"/>
      </a:dk2>
      <a:lt2>
        <a:srgbClr val="DEDEE0"/>
      </a:lt2>
      <a:accent1>
        <a:srgbClr val="AD0101"/>
      </a:accent1>
      <a:accent2>
        <a:srgbClr val="726056"/>
      </a:accent2>
      <a:accent3>
        <a:srgbClr val="AC956E"/>
      </a:accent3>
      <a:accent4>
        <a:srgbClr val="808DA9"/>
      </a:accent4>
      <a:accent5>
        <a:srgbClr val="424E5B"/>
      </a:accent5>
      <a:accent6>
        <a:srgbClr val="730E00"/>
      </a:accent6>
      <a:hlink>
        <a:srgbClr val="D26900"/>
      </a:hlink>
      <a:folHlink>
        <a:srgbClr val="D89243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NewsPrint">
      <a:fillStyleLst>
        <a:solidFill>
          <a:schemeClr val="phClr"/>
        </a:solidFill>
        <a:gradFill rotWithShape="1">
          <a:gsLst>
            <a:gs pos="0">
              <a:schemeClr val="phClr">
                <a:tint val="37000"/>
                <a:hueMod val="100000"/>
                <a:satMod val="200000"/>
                <a:lumMod val="88000"/>
              </a:schemeClr>
            </a:gs>
            <a:gs pos="100000">
              <a:schemeClr val="phClr">
                <a:tint val="53000"/>
                <a:shade val="100000"/>
                <a:hueMod val="100000"/>
                <a:satMod val="350000"/>
                <a:lumMod val="79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83000"/>
                <a:shade val="100000"/>
                <a:alpha val="100000"/>
                <a:hueMod val="100000"/>
                <a:satMod val="220000"/>
                <a:lumMod val="90000"/>
              </a:schemeClr>
            </a:gs>
            <a:gs pos="76000">
              <a:schemeClr val="phClr">
                <a:shade val="100000"/>
              </a:schemeClr>
            </a:gs>
            <a:gs pos="100000">
              <a:schemeClr val="phClr">
                <a:shade val="93000"/>
                <a:alpha val="100000"/>
                <a:satMod val="100000"/>
                <a:lumMod val="93000"/>
              </a:schemeClr>
            </a:gs>
          </a:gsLst>
          <a:path path="circle">
            <a:fillToRect l="15000" t="15000" r="100000" b="100000"/>
          </a:path>
        </a:gradFill>
      </a:fillStyleLst>
      <a:lnStyleLst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12700" dir="528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2700">
            <a:bevelT w="31750" h="127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3000"/>
              </a:schemeClr>
            </a:gs>
            <a:gs pos="100000">
              <a:schemeClr val="phClr">
                <a:shade val="55000"/>
              </a:schemeClr>
            </a:gs>
          </a:gsLst>
          <a:lin ang="5400000" scaled="1"/>
        </a:gradFill>
        <a:blipFill rotWithShape="1">
          <a:blip xmlns:r="http://schemas.openxmlformats.org/officeDocument/2006/relationships" r:embed="rId1">
            <a:duotone>
              <a:schemeClr val="phClr">
                <a:shade val="20000"/>
                <a:satMod val="350000"/>
                <a:lumMod val="125000"/>
              </a:schemeClr>
              <a:schemeClr val="phClr">
                <a:tint val="90000"/>
                <a:satMod val="250000"/>
              </a:schemeClr>
            </a:duotone>
          </a:blip>
          <a:stretch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Asus</cp:lastModifiedBy>
  <cp:revision>21</cp:revision>
  <cp:lastPrinted>2020-02-11T10:27:00Z</cp:lastPrinted>
  <dcterms:created xsi:type="dcterms:W3CDTF">2020-02-11T06:27:00Z</dcterms:created>
  <dcterms:modified xsi:type="dcterms:W3CDTF">2020-02-12T04:09:00Z</dcterms:modified>
</cp:coreProperties>
</file>